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C34F" w14:textId="77777777" w:rsidR="00F06458" w:rsidRDefault="00F06458" w:rsidP="00F06458">
      <w:pPr>
        <w:pStyle w:val="NormalnyWeb"/>
        <w:spacing w:before="0" w:after="0"/>
        <w:ind w:left="360"/>
        <w:rPr>
          <w:rFonts w:ascii="Arial Narrow" w:hAnsi="Arial Narrow"/>
          <w:color w:val="000000"/>
        </w:rPr>
      </w:pPr>
    </w:p>
    <w:p w14:paraId="1B9D5240" w14:textId="77777777" w:rsidR="00F06458" w:rsidRDefault="00F06458" w:rsidP="00F06458">
      <w:pPr>
        <w:pStyle w:val="NormalnyWeb"/>
        <w:spacing w:before="0" w:after="0"/>
        <w:ind w:left="357"/>
        <w:rPr>
          <w:color w:val="000000"/>
        </w:rPr>
      </w:pPr>
      <w:r w:rsidRPr="00F06458">
        <w:rPr>
          <w:color w:val="000000"/>
        </w:rPr>
        <w:t xml:space="preserve">Informacja dotycząca realizacji planu działania priorytetowego dla rejonu numer </w:t>
      </w:r>
      <w:r w:rsidRPr="00F06458">
        <w:rPr>
          <w:color w:val="000000"/>
        </w:rPr>
        <w:t>1</w:t>
      </w:r>
      <w:r w:rsidRPr="00F06458">
        <w:rPr>
          <w:color w:val="000000"/>
        </w:rPr>
        <w:t>na okres od 01.07.2025 roku do 31.12.2025 roku</w:t>
      </w:r>
      <w:r>
        <w:rPr>
          <w:color w:val="000000"/>
        </w:rPr>
        <w:t>.</w:t>
      </w:r>
    </w:p>
    <w:p w14:paraId="230501E4" w14:textId="7E54F08D" w:rsidR="00EC42AD" w:rsidRPr="00F06458" w:rsidRDefault="00C566DE" w:rsidP="00F06458">
      <w:pPr>
        <w:pStyle w:val="NormalnyWeb"/>
        <w:spacing w:before="0" w:after="0"/>
        <w:ind w:left="357"/>
        <w:rPr>
          <w:rFonts w:eastAsiaTheme="minorEastAsia"/>
          <w:iCs/>
        </w:rPr>
      </w:pPr>
      <w:r w:rsidRPr="00F06458">
        <w:rPr>
          <w:color w:val="000000"/>
        </w:rPr>
        <w:t>Charakterystyka zdiagnozowanego zagrożenia w rejonie służbowym</w:t>
      </w:r>
      <w:r w:rsidR="00F06458" w:rsidRPr="00F06458">
        <w:rPr>
          <w:color w:val="000000"/>
        </w:rPr>
        <w:t xml:space="preserve">. </w:t>
      </w:r>
      <w:r w:rsidR="002B0C23" w:rsidRPr="00F06458">
        <w:rPr>
          <w:rFonts w:eastAsiaTheme="minorEastAsia"/>
          <w:iCs/>
        </w:rPr>
        <w:t xml:space="preserve">Na podstawie zgłoszeń w Krajowej Mapie Zagrożeń Bezpieczeństwa oraz sygnałów otrzymanych od mieszkańców miejscowości </w:t>
      </w:r>
      <w:r w:rsidR="00DB1CAF" w:rsidRPr="00F06458">
        <w:rPr>
          <w:rFonts w:eastAsiaTheme="minorEastAsia"/>
          <w:iCs/>
        </w:rPr>
        <w:t xml:space="preserve">Piaski i </w:t>
      </w:r>
      <w:r w:rsidR="002B0C23" w:rsidRPr="00F06458">
        <w:rPr>
          <w:rFonts w:eastAsiaTheme="minorEastAsia"/>
          <w:iCs/>
        </w:rPr>
        <w:t>Majdan Kozic Dolnych</w:t>
      </w:r>
      <w:r w:rsidR="00DB1CAF" w:rsidRPr="00F06458">
        <w:rPr>
          <w:rFonts w:eastAsiaTheme="minorEastAsia"/>
          <w:iCs/>
        </w:rPr>
        <w:t xml:space="preserve"> </w:t>
      </w:r>
      <w:r w:rsidR="00DB1CAF" w:rsidRPr="00F06458">
        <w:rPr>
          <w:rFonts w:eastAsiaTheme="minorEastAsia"/>
          <w:iCs/>
        </w:rPr>
        <w:t xml:space="preserve">(4 zgłoszenia w SWD) </w:t>
      </w:r>
      <w:r w:rsidR="002B0C23" w:rsidRPr="00F06458">
        <w:rPr>
          <w:rFonts w:eastAsiaTheme="minorEastAsia"/>
          <w:iCs/>
        </w:rPr>
        <w:t xml:space="preserve">wynika, iż istnieje rosnąca tendencja zdarzeń dotyczących niewłaściwego zabezpieczenia psów, które biegając luzem stwarzają zarówno zagrożenie bezpieczeństwa w ruchu drogowym jak też zagrożenie dla osób pieszych i rowerzystów. Mieszkańcy czują się zagrożeni w szczególności przemieszczając się pieszo i oczekują od policji podjęcia działań  ograniczających  zaniedbania wynikające ze stron właścicieli psów dotyczące ich niewłaściwego zabezpieczenia. Zagrożenie to wymaga podjęcia działań długoterminowych wykraczających poza zakresy rutynowych czynności dzielnicowego.   </w:t>
      </w:r>
    </w:p>
    <w:p w14:paraId="5D35DB95" w14:textId="23879520" w:rsidR="003A011F" w:rsidRPr="00F06458" w:rsidRDefault="00C566DE" w:rsidP="00F06458">
      <w:pPr>
        <w:pStyle w:val="NormalnyWeb"/>
        <w:spacing w:before="0" w:after="0"/>
        <w:ind w:left="360"/>
        <w:rPr>
          <w:iCs/>
        </w:rPr>
      </w:pPr>
      <w:r w:rsidRPr="00F06458">
        <w:rPr>
          <w:color w:val="000000"/>
        </w:rPr>
        <w:t>Zakładany cel do osiągnięcia</w:t>
      </w:r>
      <w:r w:rsidR="00F06458" w:rsidRPr="00F06458">
        <w:rPr>
          <w:color w:val="000000"/>
        </w:rPr>
        <w:t xml:space="preserve">. </w:t>
      </w:r>
      <w:r w:rsidR="003A011F" w:rsidRPr="00F06458">
        <w:rPr>
          <w:iCs/>
        </w:rPr>
        <w:t>Podjęte działania mają na celu ograniczenie</w:t>
      </w:r>
      <w:r w:rsidR="00EC42AD" w:rsidRPr="00F06458">
        <w:rPr>
          <w:iCs/>
        </w:rPr>
        <w:t xml:space="preserve"> o 20% </w:t>
      </w:r>
      <w:r w:rsidR="00900BB5" w:rsidRPr="00F06458">
        <w:rPr>
          <w:iCs/>
        </w:rPr>
        <w:t xml:space="preserve">ilości </w:t>
      </w:r>
      <w:r w:rsidR="003A011F" w:rsidRPr="00F06458">
        <w:rPr>
          <w:iCs/>
        </w:rPr>
        <w:t>zdarzeń związanych z ujawnieniem przypadków nieprzestrzegania środków ostrożności przy trzymaniu psów.</w:t>
      </w:r>
      <w:r w:rsidR="0048777C" w:rsidRPr="00F06458">
        <w:rPr>
          <w:iCs/>
        </w:rPr>
        <w:t xml:space="preserve"> Ponadto</w:t>
      </w:r>
      <w:r w:rsidR="00EC42AD" w:rsidRPr="00F06458">
        <w:rPr>
          <w:iCs/>
        </w:rPr>
        <w:t xml:space="preserve"> </w:t>
      </w:r>
      <w:r w:rsidR="0048777C" w:rsidRPr="00F06458">
        <w:rPr>
          <w:iCs/>
        </w:rPr>
        <w:t>z</w:t>
      </w:r>
      <w:r w:rsidR="00EC42AD" w:rsidRPr="00F06458">
        <w:rPr>
          <w:iCs/>
        </w:rPr>
        <w:t xml:space="preserve">większenie świadomości posiadaczy psów na temat obowiązkowych szczepień. </w:t>
      </w:r>
    </w:p>
    <w:p w14:paraId="48908615" w14:textId="61781104" w:rsidR="00C566DE" w:rsidRPr="00F06458" w:rsidRDefault="00D80F77" w:rsidP="00F06458">
      <w:pPr>
        <w:pStyle w:val="NormalnyWeb"/>
        <w:spacing w:before="0" w:after="0"/>
        <w:ind w:left="360"/>
        <w:jc w:val="both"/>
        <w:rPr>
          <w:color w:val="000000"/>
        </w:rPr>
      </w:pPr>
      <w:r w:rsidRPr="00F06458">
        <w:rPr>
          <w:color w:val="000000"/>
        </w:rPr>
        <w:t xml:space="preserve">Proponowane </w:t>
      </w:r>
      <w:r w:rsidR="00C566DE" w:rsidRPr="00F06458">
        <w:rPr>
          <w:color w:val="000000"/>
        </w:rPr>
        <w:t>dz</w:t>
      </w:r>
      <w:r w:rsidR="002B0C23" w:rsidRPr="00F06458">
        <w:rPr>
          <w:color w:val="000000"/>
        </w:rPr>
        <w:t>i</w:t>
      </w:r>
      <w:r w:rsidR="00C566DE" w:rsidRPr="00F06458">
        <w:rPr>
          <w:color w:val="000000"/>
        </w:rPr>
        <w:t>ałania wraz z terminami realizacji poszczególnych etapów/zadań</w:t>
      </w:r>
      <w:r w:rsidR="00F06458">
        <w:rPr>
          <w:color w:val="000000"/>
        </w:rPr>
        <w:t>.</w:t>
      </w:r>
    </w:p>
    <w:p w14:paraId="701BFD5B" w14:textId="111CF7CB" w:rsidR="003A011F" w:rsidRPr="00F06458" w:rsidRDefault="003A011F" w:rsidP="00F06458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F06458">
        <w:rPr>
          <w:rFonts w:ascii="Times New Roman" w:hAnsi="Times New Roman"/>
          <w:iCs/>
          <w:sz w:val="24"/>
          <w:szCs w:val="24"/>
        </w:rPr>
        <w:t>Podjęcie przez dzielnicowego wspólnych z lekarzem weterynarii działań edukacyjnych</w:t>
      </w:r>
      <w:r w:rsidR="00F06458" w:rsidRPr="00F06458">
        <w:rPr>
          <w:rFonts w:ascii="Times New Roman" w:hAnsi="Times New Roman"/>
          <w:iCs/>
          <w:sz w:val="24"/>
          <w:szCs w:val="24"/>
        </w:rPr>
        <w:t xml:space="preserve"> </w:t>
      </w:r>
      <w:r w:rsidRPr="00F06458">
        <w:rPr>
          <w:rFonts w:ascii="Times New Roman" w:hAnsi="Times New Roman"/>
          <w:iCs/>
          <w:sz w:val="24"/>
          <w:szCs w:val="24"/>
        </w:rPr>
        <w:br/>
        <w:t>do końca września 2025 r.</w:t>
      </w:r>
    </w:p>
    <w:p w14:paraId="2B97C65B" w14:textId="39C200C7" w:rsidR="00EC42AD" w:rsidRPr="00F06458" w:rsidRDefault="00EC42AD" w:rsidP="00F06458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F06458">
        <w:rPr>
          <w:rFonts w:ascii="Times New Roman" w:hAnsi="Times New Roman"/>
          <w:iCs/>
          <w:sz w:val="24"/>
          <w:szCs w:val="24"/>
        </w:rPr>
        <w:t xml:space="preserve">Analiza w systemie kwartalnym na podstawie zgłoszeń w SWD, KMZB i rejestracji wykroczeń </w:t>
      </w:r>
      <w:r w:rsidRPr="00F06458">
        <w:rPr>
          <w:rFonts w:ascii="Times New Roman" w:hAnsi="Times New Roman"/>
          <w:iCs/>
          <w:sz w:val="24"/>
          <w:szCs w:val="24"/>
        </w:rPr>
        <w:br/>
        <w:t xml:space="preserve">w RSOW liczby zaistniałych zdarzeń drogowych z udziałem psów i wykroczeń z art. 77 </w:t>
      </w:r>
      <w:proofErr w:type="spellStart"/>
      <w:r w:rsidRPr="00F06458">
        <w:rPr>
          <w:rFonts w:ascii="Times New Roman" w:hAnsi="Times New Roman"/>
          <w:iCs/>
          <w:sz w:val="24"/>
          <w:szCs w:val="24"/>
        </w:rPr>
        <w:t>kw</w:t>
      </w:r>
      <w:proofErr w:type="spellEnd"/>
      <w:r w:rsidRPr="00F06458">
        <w:rPr>
          <w:rFonts w:ascii="Times New Roman" w:hAnsi="Times New Roman"/>
          <w:iCs/>
          <w:sz w:val="24"/>
          <w:szCs w:val="24"/>
        </w:rPr>
        <w:t xml:space="preserve"> </w:t>
      </w:r>
    </w:p>
    <w:p w14:paraId="5521786F" w14:textId="0CD3B528" w:rsidR="002B0C23" w:rsidRPr="00F06458" w:rsidRDefault="002B0C23" w:rsidP="00F06458">
      <w:pPr>
        <w:pStyle w:val="NormalnyWeb"/>
        <w:spacing w:before="0" w:after="0"/>
        <w:ind w:left="360"/>
        <w:jc w:val="both"/>
        <w:rPr>
          <w:iCs/>
          <w:color w:val="000000"/>
        </w:rPr>
      </w:pPr>
      <w:r w:rsidRPr="00F06458">
        <w:rPr>
          <w:iCs/>
          <w:color w:val="000000"/>
        </w:rPr>
        <w:t xml:space="preserve">Prowadzenie działań prewencyjnych z mieszkańcami miejscowości Majdan Kozic Dolnych </w:t>
      </w:r>
      <w:r w:rsidR="0048777C" w:rsidRPr="00F06458">
        <w:rPr>
          <w:iCs/>
          <w:color w:val="000000"/>
        </w:rPr>
        <w:br/>
      </w:r>
      <w:r w:rsidRPr="00F06458">
        <w:rPr>
          <w:iCs/>
          <w:color w:val="000000"/>
        </w:rPr>
        <w:t>w zakresie działań edukacyjnych opisanego problemu – do końca października 2025 r.</w:t>
      </w:r>
    </w:p>
    <w:p w14:paraId="00161E48" w14:textId="40BEC165" w:rsidR="002B0C23" w:rsidRPr="00F06458" w:rsidRDefault="002B0C23" w:rsidP="00F06458">
      <w:pPr>
        <w:pStyle w:val="NormalnyWeb"/>
        <w:spacing w:before="0" w:after="0"/>
        <w:ind w:left="360"/>
        <w:jc w:val="both"/>
        <w:rPr>
          <w:iCs/>
          <w:color w:val="000000"/>
        </w:rPr>
      </w:pPr>
      <w:r w:rsidRPr="00F06458">
        <w:rPr>
          <w:iCs/>
          <w:color w:val="000000"/>
        </w:rPr>
        <w:t>Bezwzględne reagowanie wobec sprawców wykroczeń, którzy w niewłaściwy sposób sprawują nadzór nad psami</w:t>
      </w:r>
      <w:r w:rsidR="00001138" w:rsidRPr="00F06458">
        <w:rPr>
          <w:iCs/>
          <w:color w:val="000000"/>
        </w:rPr>
        <w:t xml:space="preserve"> </w:t>
      </w:r>
      <w:r w:rsidRPr="00F06458">
        <w:rPr>
          <w:iCs/>
          <w:color w:val="000000"/>
        </w:rPr>
        <w:t>- przez całe drugie półrocze 2025 r.</w:t>
      </w:r>
    </w:p>
    <w:p w14:paraId="65304851" w14:textId="6F315F51" w:rsidR="00252FDC" w:rsidRPr="00F06458" w:rsidRDefault="00C566DE" w:rsidP="00F06458">
      <w:pPr>
        <w:pStyle w:val="NormalnyWeb"/>
        <w:spacing w:before="0" w:after="0"/>
        <w:ind w:left="360"/>
        <w:rPr>
          <w:color w:val="000000"/>
        </w:rPr>
      </w:pPr>
      <w:r w:rsidRPr="00F06458">
        <w:rPr>
          <w:color w:val="000000"/>
        </w:rPr>
        <w:t>Podmioty</w:t>
      </w:r>
      <w:r w:rsidR="00252FDC" w:rsidRPr="00F06458">
        <w:rPr>
          <w:color w:val="000000"/>
        </w:rPr>
        <w:t xml:space="preserve"> współpracujące w realizacji działania priorytetowego.</w:t>
      </w:r>
    </w:p>
    <w:p w14:paraId="1870FDA7" w14:textId="5264E98F" w:rsidR="002B0C23" w:rsidRPr="00F06458" w:rsidRDefault="002B0C23" w:rsidP="00F06458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F06458">
        <w:rPr>
          <w:rFonts w:ascii="Times New Roman" w:hAnsi="Times New Roman"/>
          <w:iCs/>
          <w:sz w:val="24"/>
          <w:szCs w:val="24"/>
        </w:rPr>
        <w:t>Urząd Miasta w Piaskach</w:t>
      </w:r>
    </w:p>
    <w:p w14:paraId="41BFA6BE" w14:textId="77777777" w:rsidR="002B0C23" w:rsidRPr="00F06458" w:rsidRDefault="002B0C23" w:rsidP="00F06458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F06458">
        <w:rPr>
          <w:rFonts w:ascii="Times New Roman" w:hAnsi="Times New Roman"/>
          <w:iCs/>
          <w:sz w:val="24"/>
          <w:szCs w:val="24"/>
        </w:rPr>
        <w:t>Przychodnia weterynaryjna w Piaskach</w:t>
      </w:r>
    </w:p>
    <w:p w14:paraId="0305CCE0" w14:textId="693DF660" w:rsidR="0076368D" w:rsidRPr="00F06458" w:rsidRDefault="0076368D" w:rsidP="00F06458">
      <w:pPr>
        <w:spacing w:after="0" w:line="240" w:lineRule="auto"/>
        <w:ind w:left="360"/>
        <w:jc w:val="both"/>
        <w:rPr>
          <w:rStyle w:val="FontStyle14"/>
          <w:sz w:val="24"/>
          <w:szCs w:val="24"/>
        </w:rPr>
      </w:pPr>
      <w:r w:rsidRPr="00F06458">
        <w:rPr>
          <w:rStyle w:val="FontStyle14"/>
          <w:sz w:val="24"/>
          <w:szCs w:val="24"/>
        </w:rPr>
        <w:t>Proponowany sposób przekazania społeczności rejonu informacji o działaniu priorytetowym.</w:t>
      </w:r>
    </w:p>
    <w:p w14:paraId="2ABF4104" w14:textId="26AD4933" w:rsidR="002B0C23" w:rsidRPr="00F06458" w:rsidRDefault="002B0C23" w:rsidP="00F06458">
      <w:pPr>
        <w:spacing w:after="0" w:line="240" w:lineRule="auto"/>
        <w:ind w:left="360"/>
        <w:jc w:val="both"/>
        <w:rPr>
          <w:rStyle w:val="FontStyle14"/>
          <w:iCs/>
          <w:sz w:val="24"/>
          <w:szCs w:val="24"/>
        </w:rPr>
      </w:pPr>
      <w:r w:rsidRPr="00F06458">
        <w:rPr>
          <w:rFonts w:ascii="Times New Roman" w:hAnsi="Times New Roman"/>
          <w:iCs/>
          <w:sz w:val="24"/>
          <w:szCs w:val="24"/>
        </w:rPr>
        <w:t>Zamieszczenie informacji na stronie internetowej Urzędu Miasta w Piaskach oraz Komendy Powiatowej Policji w Świdniku.</w:t>
      </w:r>
    </w:p>
    <w:p w14:paraId="4BD704F4" w14:textId="77777777" w:rsidR="00AD26CE" w:rsidRPr="00F06458" w:rsidRDefault="00AD26CE" w:rsidP="00F06458">
      <w:pPr>
        <w:suppressAutoHyphens w:val="0"/>
        <w:spacing w:after="0"/>
        <w:contextualSpacing/>
        <w:jc w:val="both"/>
        <w:rPr>
          <w:rFonts w:ascii="Arial Narrow" w:eastAsiaTheme="minorEastAsia" w:hAnsi="Arial Narrow"/>
          <w:i/>
          <w:sz w:val="24"/>
          <w:szCs w:val="24"/>
          <w:lang w:eastAsia="pl-PL"/>
        </w:rPr>
      </w:pPr>
    </w:p>
    <w:p w14:paraId="3FE6DE97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82C428B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8B37EE8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598916A1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6139980A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554351E2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023F5215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C41495B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231FED04" w14:textId="77777777" w:rsidR="00900BB5" w:rsidRPr="00F06458" w:rsidRDefault="00900BB5" w:rsidP="00252FDC">
      <w:pPr>
        <w:suppressAutoHyphens w:val="0"/>
        <w:spacing w:after="0"/>
        <w:contextualSpacing/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1251EC3B" w14:textId="6FA835AC" w:rsidR="0097379F" w:rsidRPr="00F06458" w:rsidRDefault="00514CFF" w:rsidP="00252FDC">
      <w:pPr>
        <w:suppressAutoHyphens w:val="0"/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F06458">
        <w:rPr>
          <w:rStyle w:val="FontStyle13"/>
          <w:rFonts w:ascii="Arial Narrow" w:hAnsi="Arial Narrow"/>
          <w:sz w:val="24"/>
          <w:szCs w:val="24"/>
        </w:rPr>
        <w:t xml:space="preserve">Sporządził: </w:t>
      </w:r>
      <w:r w:rsidR="00252FDC" w:rsidRPr="00F06458">
        <w:rPr>
          <w:rStyle w:val="FontStyle13"/>
          <w:rFonts w:ascii="Arial Narrow" w:hAnsi="Arial Narrow"/>
          <w:sz w:val="24"/>
          <w:szCs w:val="24"/>
        </w:rPr>
        <w:t xml:space="preserve">mł. </w:t>
      </w:r>
      <w:proofErr w:type="spellStart"/>
      <w:r w:rsidR="00252FDC" w:rsidRPr="00F06458">
        <w:rPr>
          <w:rStyle w:val="FontStyle13"/>
          <w:rFonts w:ascii="Arial Narrow" w:hAnsi="Arial Narrow"/>
          <w:sz w:val="24"/>
          <w:szCs w:val="24"/>
        </w:rPr>
        <w:t>asp</w:t>
      </w:r>
      <w:proofErr w:type="spellEnd"/>
      <w:r w:rsidR="00AD26CE" w:rsidRPr="00F06458">
        <w:rPr>
          <w:rStyle w:val="FontStyle13"/>
          <w:rFonts w:ascii="Arial Narrow" w:hAnsi="Arial Narrow"/>
          <w:sz w:val="24"/>
          <w:szCs w:val="24"/>
        </w:rPr>
        <w:t xml:space="preserve">. </w:t>
      </w:r>
      <w:r w:rsidR="00252FDC" w:rsidRPr="00F06458">
        <w:rPr>
          <w:rStyle w:val="FontStyle13"/>
          <w:rFonts w:ascii="Arial Narrow" w:hAnsi="Arial Narrow"/>
          <w:sz w:val="24"/>
          <w:szCs w:val="24"/>
        </w:rPr>
        <w:t xml:space="preserve">Marek </w:t>
      </w:r>
      <w:proofErr w:type="spellStart"/>
      <w:r w:rsidR="00252FDC" w:rsidRPr="00F06458">
        <w:rPr>
          <w:rStyle w:val="FontStyle13"/>
          <w:rFonts w:ascii="Arial Narrow" w:hAnsi="Arial Narrow"/>
          <w:sz w:val="24"/>
          <w:szCs w:val="24"/>
        </w:rPr>
        <w:t>Sidoruk</w:t>
      </w:r>
      <w:proofErr w:type="spellEnd"/>
    </w:p>
    <w:sectPr w:rsidR="0097379F" w:rsidRPr="00F06458" w:rsidSect="00AD26C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389"/>
    <w:multiLevelType w:val="hybridMultilevel"/>
    <w:tmpl w:val="63FEA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14FB"/>
    <w:multiLevelType w:val="hybridMultilevel"/>
    <w:tmpl w:val="8B48CF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7618AB"/>
    <w:multiLevelType w:val="hybridMultilevel"/>
    <w:tmpl w:val="30127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2F6C"/>
    <w:multiLevelType w:val="hybridMultilevel"/>
    <w:tmpl w:val="14B852D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23478"/>
    <w:multiLevelType w:val="hybridMultilevel"/>
    <w:tmpl w:val="F4A61DE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28074CF"/>
    <w:multiLevelType w:val="hybridMultilevel"/>
    <w:tmpl w:val="AFD066AE"/>
    <w:lvl w:ilvl="0" w:tplc="87C047D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B1A4E"/>
    <w:multiLevelType w:val="hybridMultilevel"/>
    <w:tmpl w:val="1338BEB4"/>
    <w:lvl w:ilvl="0" w:tplc="7F009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81568"/>
    <w:multiLevelType w:val="hybridMultilevel"/>
    <w:tmpl w:val="4D2E2E2E"/>
    <w:lvl w:ilvl="0" w:tplc="287205F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ED5328"/>
    <w:multiLevelType w:val="hybridMultilevel"/>
    <w:tmpl w:val="83C233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9374B"/>
    <w:multiLevelType w:val="hybridMultilevel"/>
    <w:tmpl w:val="031E1250"/>
    <w:lvl w:ilvl="0" w:tplc="FBD24686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86862"/>
    <w:multiLevelType w:val="hybridMultilevel"/>
    <w:tmpl w:val="7CE4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6C03"/>
    <w:multiLevelType w:val="hybridMultilevel"/>
    <w:tmpl w:val="FA064B50"/>
    <w:lvl w:ilvl="0" w:tplc="4F2A5A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BD4321"/>
    <w:multiLevelType w:val="hybridMultilevel"/>
    <w:tmpl w:val="FF26012C"/>
    <w:lvl w:ilvl="0" w:tplc="399455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76182"/>
    <w:multiLevelType w:val="hybridMultilevel"/>
    <w:tmpl w:val="1EBA39F2"/>
    <w:lvl w:ilvl="0" w:tplc="A516B45E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8484">
    <w:abstractNumId w:val="2"/>
  </w:num>
  <w:num w:numId="2" w16cid:durableId="759180791">
    <w:abstractNumId w:val="13"/>
  </w:num>
  <w:num w:numId="3" w16cid:durableId="1160268794">
    <w:abstractNumId w:val="6"/>
  </w:num>
  <w:num w:numId="4" w16cid:durableId="1627392601">
    <w:abstractNumId w:val="7"/>
  </w:num>
  <w:num w:numId="5" w16cid:durableId="1299457901">
    <w:abstractNumId w:val="9"/>
  </w:num>
  <w:num w:numId="6" w16cid:durableId="2087606026">
    <w:abstractNumId w:val="8"/>
  </w:num>
  <w:num w:numId="7" w16cid:durableId="1753700552">
    <w:abstractNumId w:val="0"/>
  </w:num>
  <w:num w:numId="8" w16cid:durableId="454837393">
    <w:abstractNumId w:val="11"/>
  </w:num>
  <w:num w:numId="9" w16cid:durableId="1224829213">
    <w:abstractNumId w:val="12"/>
  </w:num>
  <w:num w:numId="10" w16cid:durableId="1471629492">
    <w:abstractNumId w:val="5"/>
  </w:num>
  <w:num w:numId="11" w16cid:durableId="917635633">
    <w:abstractNumId w:val="3"/>
  </w:num>
  <w:num w:numId="12" w16cid:durableId="154421204">
    <w:abstractNumId w:val="4"/>
  </w:num>
  <w:num w:numId="13" w16cid:durableId="408776151">
    <w:abstractNumId w:val="1"/>
  </w:num>
  <w:num w:numId="14" w16cid:durableId="2075929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001138"/>
    <w:rsid w:val="000D1CCF"/>
    <w:rsid w:val="000D4C82"/>
    <w:rsid w:val="00252FDC"/>
    <w:rsid w:val="002B0C23"/>
    <w:rsid w:val="002B270F"/>
    <w:rsid w:val="002D54CE"/>
    <w:rsid w:val="002E0A8E"/>
    <w:rsid w:val="0039671F"/>
    <w:rsid w:val="003A011F"/>
    <w:rsid w:val="00475436"/>
    <w:rsid w:val="0048777C"/>
    <w:rsid w:val="004A42CF"/>
    <w:rsid w:val="004B5D5E"/>
    <w:rsid w:val="00514CFF"/>
    <w:rsid w:val="00651C69"/>
    <w:rsid w:val="0069064E"/>
    <w:rsid w:val="006D5DC3"/>
    <w:rsid w:val="006E738D"/>
    <w:rsid w:val="0072668A"/>
    <w:rsid w:val="0076368D"/>
    <w:rsid w:val="00795B3F"/>
    <w:rsid w:val="00900BB5"/>
    <w:rsid w:val="00954745"/>
    <w:rsid w:val="0097379F"/>
    <w:rsid w:val="009D7FC0"/>
    <w:rsid w:val="00AA0C32"/>
    <w:rsid w:val="00AD26CE"/>
    <w:rsid w:val="00B118FE"/>
    <w:rsid w:val="00B257F7"/>
    <w:rsid w:val="00C566DE"/>
    <w:rsid w:val="00C57BB3"/>
    <w:rsid w:val="00CA1974"/>
    <w:rsid w:val="00D055D3"/>
    <w:rsid w:val="00D5648A"/>
    <w:rsid w:val="00D80F77"/>
    <w:rsid w:val="00DB1CAF"/>
    <w:rsid w:val="00DC229F"/>
    <w:rsid w:val="00E801CD"/>
    <w:rsid w:val="00EC42AD"/>
    <w:rsid w:val="00F06458"/>
    <w:rsid w:val="00F71A59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0F4"/>
  <w15:docId w15:val="{BA2C37BD-EBE1-47E9-90DF-72E70CA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D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566D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0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4">
    <w:name w:val="Font Style14"/>
    <w:basedOn w:val="Domylnaczcionkaakapitu"/>
    <w:rsid w:val="00514CF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sid w:val="00514CF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rsid w:val="00514CF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4B5D5E"/>
    <w:pPr>
      <w:suppressAutoHyphens w:val="0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EdytaWójtowicz</dc:creator>
  <cp:lastModifiedBy>RobertCzarnata</cp:lastModifiedBy>
  <cp:revision>2</cp:revision>
  <cp:lastPrinted>2025-06-30T18:24:00Z</cp:lastPrinted>
  <dcterms:created xsi:type="dcterms:W3CDTF">2025-06-30T19:12:00Z</dcterms:created>
  <dcterms:modified xsi:type="dcterms:W3CDTF">2025-06-30T19:12:00Z</dcterms:modified>
</cp:coreProperties>
</file>